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"/>
        <w:tblW w:w="10958" w:type="dxa"/>
        <w:tblLook w:val="04A0" w:firstRow="1" w:lastRow="0" w:firstColumn="1" w:lastColumn="0" w:noHBand="0" w:noVBand="1"/>
      </w:tblPr>
      <w:tblGrid>
        <w:gridCol w:w="323"/>
        <w:gridCol w:w="5155"/>
        <w:gridCol w:w="5480"/>
      </w:tblGrid>
      <w:tr w:rsidR="0072090A" w:rsidRPr="002145F6" w14:paraId="165730D0" w14:textId="77777777" w:rsidTr="0072090A">
        <w:trPr>
          <w:trHeight w:val="269"/>
        </w:trPr>
        <w:tc>
          <w:tcPr>
            <w:tcW w:w="323" w:type="dxa"/>
            <w:vMerge w:val="restart"/>
          </w:tcPr>
          <w:p w14:paraId="5CF7E493" w14:textId="77777777" w:rsidR="0072090A" w:rsidRPr="00106184" w:rsidRDefault="0072090A" w:rsidP="007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4514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1286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C9C16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DC5FC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8C008" w14:textId="529CC1A5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43BBCA93" w14:textId="77777777" w:rsidR="0072090A" w:rsidRPr="00106184" w:rsidRDefault="0072090A" w:rsidP="0072090A">
            <w:pPr>
              <w:widowControl w:val="0"/>
              <w:autoSpaceDE w:val="0"/>
              <w:autoSpaceDN w:val="0"/>
              <w:spacing w:line="178" w:lineRule="exact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EMITENTNING NOMI / НАИМЕНОВАНИЕ ЭМИТЕНТА / NAME OF THE ISSUER</w:t>
            </w:r>
          </w:p>
        </w:tc>
      </w:tr>
      <w:tr w:rsidR="0072090A" w:rsidRPr="00106184" w14:paraId="08C8A86A" w14:textId="77777777" w:rsidTr="009A0BAF">
        <w:trPr>
          <w:trHeight w:val="703"/>
        </w:trPr>
        <w:tc>
          <w:tcPr>
            <w:tcW w:w="323" w:type="dxa"/>
            <w:vMerge/>
          </w:tcPr>
          <w:p w14:paraId="29F8530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36955D7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To‘liq:</w:t>
            </w:r>
          </w:p>
          <w:p w14:paraId="1B2EE9E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наименование:</w:t>
            </w:r>
          </w:p>
          <w:p w14:paraId="71D1318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Full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name:</w:t>
            </w:r>
          </w:p>
        </w:tc>
        <w:tc>
          <w:tcPr>
            <w:tcW w:w="5480" w:type="dxa"/>
          </w:tcPr>
          <w:p w14:paraId="14128E78" w14:textId="1B76C40C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«O’zneftgazinformatika»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aksiyadorlik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jamiyati</w:t>
            </w:r>
          </w:p>
          <w:p w14:paraId="364BC0CC" w14:textId="59EEC53E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кционерное общество «Узнефтегаз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информатика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5240534E" w14:textId="26F05196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Joint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Stock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Company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zneftgazinformatika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72090A" w:rsidRPr="00106184" w14:paraId="6BDB5065" w14:textId="77777777" w:rsidTr="004F6AE7">
        <w:trPr>
          <w:trHeight w:val="461"/>
        </w:trPr>
        <w:tc>
          <w:tcPr>
            <w:tcW w:w="323" w:type="dxa"/>
            <w:vMerge/>
          </w:tcPr>
          <w:p w14:paraId="14F1979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1352493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Qisqartirilgan:</w:t>
            </w:r>
          </w:p>
          <w:p w14:paraId="56CF7B0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Сокращенное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наименование:</w:t>
            </w:r>
          </w:p>
          <w:p w14:paraId="70AF904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Abbreviation name:</w:t>
            </w:r>
          </w:p>
          <w:p w14:paraId="1A3F2B1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652EC9FC" w14:textId="37FB9582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O’zneftgazinformatika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АЖ</w:t>
            </w:r>
          </w:p>
          <w:p w14:paraId="7CB5B476" w14:textId="79B30E0C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noProof/>
                <w:sz w:val="16"/>
                <w:szCs w:val="16"/>
                <w:lang w:val="uz-Cyrl-UZ"/>
              </w:rPr>
              <w:t>АО</w:t>
            </w:r>
            <w:r w:rsidRPr="0010618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«Узнефтегазинформатика»</w:t>
            </w:r>
          </w:p>
          <w:p w14:paraId="0DD62879" w14:textId="5CBB0DF2" w:rsidR="0072090A" w:rsidRPr="00106184" w:rsidRDefault="0072090A" w:rsidP="00A870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JSC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O’zneftgazinformatika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72090A" w:rsidRPr="00106184" w14:paraId="5E9C8FE4" w14:textId="77777777" w:rsidTr="00B65536">
        <w:trPr>
          <w:trHeight w:val="440"/>
        </w:trPr>
        <w:tc>
          <w:tcPr>
            <w:tcW w:w="323" w:type="dxa"/>
            <w:vMerge/>
          </w:tcPr>
          <w:p w14:paraId="57A8137F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6600E30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4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Birja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tikerining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nomi:</w:t>
            </w:r>
          </w:p>
          <w:p w14:paraId="4B13437D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биржевого тикера:</w:t>
            </w:r>
          </w:p>
          <w:p w14:paraId="3D10DD1D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Stock ticker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name:</w:t>
            </w:r>
          </w:p>
        </w:tc>
        <w:tc>
          <w:tcPr>
            <w:tcW w:w="5480" w:type="dxa"/>
          </w:tcPr>
          <w:p w14:paraId="46B9BD36" w14:textId="4A2D72AD" w:rsidR="0072090A" w:rsidRPr="00106184" w:rsidRDefault="0072090A" w:rsidP="0072090A">
            <w:pPr>
              <w:spacing w:before="24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------</w:t>
            </w:r>
          </w:p>
        </w:tc>
      </w:tr>
      <w:tr w:rsidR="0072090A" w:rsidRPr="002145F6" w14:paraId="45F80584" w14:textId="77777777" w:rsidTr="0072090A">
        <w:trPr>
          <w:trHeight w:val="337"/>
        </w:trPr>
        <w:tc>
          <w:tcPr>
            <w:tcW w:w="323" w:type="dxa"/>
            <w:vMerge w:val="restart"/>
          </w:tcPr>
          <w:p w14:paraId="3748FE6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4E128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E7B4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3ADCDC31" w14:textId="77777777" w:rsidR="0072090A" w:rsidRPr="00106184" w:rsidRDefault="0072090A" w:rsidP="007209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ALOQA MA’LUMOTLARI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КОНТАКТНЫЕ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ДАННЫЕ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CONTACT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DETAILS</w:t>
            </w:r>
          </w:p>
        </w:tc>
      </w:tr>
      <w:tr w:rsidR="0072090A" w:rsidRPr="00106184" w14:paraId="40AC6209" w14:textId="77777777" w:rsidTr="00ED5011">
        <w:trPr>
          <w:trHeight w:val="417"/>
        </w:trPr>
        <w:tc>
          <w:tcPr>
            <w:tcW w:w="323" w:type="dxa"/>
            <w:vMerge/>
          </w:tcPr>
          <w:p w14:paraId="56F8635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2088210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Joylashgan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eri:</w:t>
            </w:r>
          </w:p>
          <w:p w14:paraId="6B7257C8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Местонахождение:</w:t>
            </w:r>
          </w:p>
          <w:p w14:paraId="1C9E87C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Location:</w:t>
            </w:r>
          </w:p>
        </w:tc>
        <w:tc>
          <w:tcPr>
            <w:tcW w:w="5480" w:type="dxa"/>
          </w:tcPr>
          <w:p w14:paraId="1665DED2" w14:textId="77777777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0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7, Республика Узбекистан, г.Ташкент, М.Улугбекский район, ул. М. Улугбека, 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дом 32 А</w:t>
            </w:r>
          </w:p>
          <w:p w14:paraId="5D21E731" w14:textId="77777777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ind w:right="57"/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</w:pP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>100047, Ўзбекистон Республикаси, Тошкент ша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ҳ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ар,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М.Улуғбек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тумани, </w:t>
            </w:r>
            <w:r w:rsidRPr="00106184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32 А уй.</w:t>
            </w:r>
          </w:p>
          <w:p w14:paraId="246137F4" w14:textId="78AF38E2" w:rsidR="0072090A" w:rsidRPr="00106184" w:rsidRDefault="0072090A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100007, Republic of Uzbekistan, Tashkent, M. Ulugbek district, st. M. Ulugbek, house 32 A</w:t>
            </w:r>
          </w:p>
        </w:tc>
      </w:tr>
      <w:tr w:rsidR="0072090A" w:rsidRPr="00106184" w14:paraId="4F146308" w14:textId="77777777" w:rsidTr="00297D68">
        <w:trPr>
          <w:trHeight w:val="440"/>
        </w:trPr>
        <w:tc>
          <w:tcPr>
            <w:tcW w:w="323" w:type="dxa"/>
            <w:vMerge/>
          </w:tcPr>
          <w:p w14:paraId="3039B74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313A027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Pochta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manzili:</w:t>
            </w:r>
          </w:p>
          <w:p w14:paraId="197DE5AE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адрес:</w:t>
            </w:r>
          </w:p>
          <w:p w14:paraId="0DE0F225" w14:textId="77777777" w:rsidR="0072090A" w:rsidRPr="00106184" w:rsidRDefault="0072090A" w:rsidP="007209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Mailing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5480" w:type="dxa"/>
          </w:tcPr>
          <w:p w14:paraId="5985EC79" w14:textId="77777777" w:rsidR="00A87058" w:rsidRPr="00106184" w:rsidRDefault="00A87058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100007, Республика Узбекистан, г.Ташкент, М.Улугбекский район, ул. М. Улугбека, дом 32 А</w:t>
            </w:r>
          </w:p>
          <w:p w14:paraId="01CDD34D" w14:textId="77777777" w:rsidR="00A87058" w:rsidRPr="00106184" w:rsidRDefault="00A87058" w:rsidP="00A870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100047, Ўзбекистон Республикаси, Тошкент шаҳар, М.Улуғбек тумани, 32 А уй.</w:t>
            </w:r>
          </w:p>
          <w:p w14:paraId="2E495A27" w14:textId="502FCF51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100007, Republic of Uzbekistan, Tashkent, M. Ulugbek district, st.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M. Ulugbek, house 32 A</w:t>
            </w:r>
          </w:p>
        </w:tc>
      </w:tr>
      <w:tr w:rsidR="0072090A" w:rsidRPr="00106184" w14:paraId="24AD3792" w14:textId="77777777" w:rsidTr="00A66633">
        <w:trPr>
          <w:trHeight w:val="698"/>
        </w:trPr>
        <w:tc>
          <w:tcPr>
            <w:tcW w:w="323" w:type="dxa"/>
            <w:vMerge/>
          </w:tcPr>
          <w:p w14:paraId="5C28141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8972BD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Elektron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pochta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manzili:</w:t>
            </w:r>
          </w:p>
          <w:p w14:paraId="2A7AAD0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Адрес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электронной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почты:</w:t>
            </w:r>
          </w:p>
          <w:p w14:paraId="3F4BD28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mail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5480" w:type="dxa"/>
          </w:tcPr>
          <w:p w14:paraId="00FAF7EA" w14:textId="77777777" w:rsidR="00A87058" w:rsidRPr="00106184" w:rsidRDefault="00A87058" w:rsidP="00A87058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0EAA6F" w14:textId="717A6ED6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noProof/>
                <w:sz w:val="20"/>
                <w:szCs w:val="20"/>
              </w:rPr>
              <w:t>kivs@inbox.ru</w:t>
            </w:r>
          </w:p>
        </w:tc>
      </w:tr>
      <w:tr w:rsidR="0072090A" w:rsidRPr="00106184" w14:paraId="42383582" w14:textId="77777777" w:rsidTr="00F82AB9">
        <w:trPr>
          <w:trHeight w:val="440"/>
        </w:trPr>
        <w:tc>
          <w:tcPr>
            <w:tcW w:w="323" w:type="dxa"/>
            <w:vMerge/>
          </w:tcPr>
          <w:p w14:paraId="2439AE50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53E0F77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Rasmiy veb-sayti:</w:t>
            </w:r>
          </w:p>
          <w:p w14:paraId="7882B093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Официальный веб – сайт:</w:t>
            </w:r>
          </w:p>
          <w:p w14:paraId="48BCEC8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Official web site:</w:t>
            </w:r>
          </w:p>
        </w:tc>
        <w:tc>
          <w:tcPr>
            <w:tcW w:w="5480" w:type="dxa"/>
          </w:tcPr>
          <w:p w14:paraId="687FCF26" w14:textId="77777777" w:rsidR="00A87058" w:rsidRPr="00106184" w:rsidRDefault="00A87058" w:rsidP="00A87058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7F30C9F" w14:textId="37057C56" w:rsidR="0072090A" w:rsidRPr="00106184" w:rsidRDefault="00A87058" w:rsidP="00A87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noProof/>
                <w:sz w:val="20"/>
                <w:szCs w:val="20"/>
              </w:rPr>
              <w:t>www.uznginf.uz</w:t>
            </w:r>
          </w:p>
        </w:tc>
      </w:tr>
      <w:tr w:rsidR="0072090A" w:rsidRPr="00106184" w14:paraId="3F57537D" w14:textId="77777777" w:rsidTr="0072090A">
        <w:trPr>
          <w:trHeight w:val="268"/>
        </w:trPr>
        <w:tc>
          <w:tcPr>
            <w:tcW w:w="323" w:type="dxa"/>
            <w:vMerge w:val="restart"/>
          </w:tcPr>
          <w:p w14:paraId="01699EE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20C96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9BC5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A755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3BB55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67EF9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20127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3282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965F2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8CAB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55AC4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5" w:type="dxa"/>
            <w:gridSpan w:val="2"/>
            <w:shd w:val="clear" w:color="auto" w:fill="D0CECE" w:themeFill="background2" w:themeFillShade="E6"/>
          </w:tcPr>
          <w:p w14:paraId="6BF80950" w14:textId="0EDAE7C0" w:rsidR="0072090A" w:rsidRPr="00106184" w:rsidRDefault="0072090A" w:rsidP="007209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MUHIM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FAKT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TO</w:t>
            </w:r>
            <w:proofErr w:type="gramStart"/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ч‘</w:t>
            </w:r>
            <w:proofErr w:type="gramEnd"/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‘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RISIDA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AXBOROT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ИНФОРМАЦИЯ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СУЩЕСТВЕННОМ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ФАКТЕ /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INFORMATION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ABOUT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EVENT</w:t>
            </w:r>
          </w:p>
          <w:p w14:paraId="258A226C" w14:textId="77777777" w:rsidR="0072090A" w:rsidRPr="00106184" w:rsidRDefault="0072090A" w:rsidP="007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90A" w:rsidRPr="00106184" w14:paraId="1B71AAF6" w14:textId="77777777" w:rsidTr="005E4B7B">
        <w:trPr>
          <w:trHeight w:val="440"/>
        </w:trPr>
        <w:tc>
          <w:tcPr>
            <w:tcW w:w="323" w:type="dxa"/>
            <w:vMerge/>
          </w:tcPr>
          <w:p w14:paraId="142ABC7A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5" w:type="dxa"/>
          </w:tcPr>
          <w:p w14:paraId="468D548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Muhim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faktning raqami:</w:t>
            </w:r>
          </w:p>
          <w:p w14:paraId="36F0D8C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Номер</w:t>
            </w:r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существенного факта:</w:t>
            </w:r>
          </w:p>
          <w:p w14:paraId="50B9D97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Number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event:</w:t>
            </w:r>
          </w:p>
        </w:tc>
        <w:tc>
          <w:tcPr>
            <w:tcW w:w="5480" w:type="dxa"/>
          </w:tcPr>
          <w:p w14:paraId="77DE04F9" w14:textId="6D75E498" w:rsidR="0072090A" w:rsidRPr="00106184" w:rsidRDefault="00A87058" w:rsidP="00A87058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72090A" w:rsidRPr="002145F6" w14:paraId="16B67463" w14:textId="77777777" w:rsidTr="000F6560">
        <w:trPr>
          <w:trHeight w:val="417"/>
        </w:trPr>
        <w:tc>
          <w:tcPr>
            <w:tcW w:w="323" w:type="dxa"/>
            <w:vMerge/>
          </w:tcPr>
          <w:p w14:paraId="72B8656C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717DA12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Muhim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faktning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nomi:</w:t>
            </w:r>
          </w:p>
          <w:p w14:paraId="5915A580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существенного факта:</w:t>
            </w:r>
          </w:p>
          <w:p w14:paraId="2E7B0BD9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material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event:</w:t>
            </w:r>
          </w:p>
        </w:tc>
        <w:tc>
          <w:tcPr>
            <w:tcW w:w="5480" w:type="dxa"/>
          </w:tcPr>
          <w:p w14:paraId="4FD926E6" w14:textId="58B62C0E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Emitentning mol-mulkining hajmi yoki qiymati emitent aktivlarining 10 foizidan ortiq qismini tashkil etuvchi bir martalik bitimlar.</w:t>
            </w:r>
          </w:p>
          <w:p w14:paraId="4DB29DC2" w14:textId="2CC655DF" w:rsidR="0072090A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Разовые сделки эмитента, размер которых либо </w:t>
            </w:r>
            <w:proofErr w:type="gramStart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proofErr w:type="gramEnd"/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по которым составляет более 10 процентов от активов эмитента</w:t>
            </w:r>
          </w:p>
          <w:p w14:paraId="3F50B82D" w14:textId="74FE82D6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One-time transactions of the issuer, the size of which or the value of the property for which is more than 10 percent of the issuer’s assets</w:t>
            </w:r>
          </w:p>
        </w:tc>
      </w:tr>
      <w:tr w:rsidR="0072090A" w:rsidRPr="00106184" w14:paraId="3D94DC68" w14:textId="77777777" w:rsidTr="00A221E9">
        <w:trPr>
          <w:trHeight w:val="440"/>
        </w:trPr>
        <w:tc>
          <w:tcPr>
            <w:tcW w:w="323" w:type="dxa"/>
            <w:vMerge/>
          </w:tcPr>
          <w:p w14:paraId="709BABD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F1D3C7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Kontragentning F.I.Sh.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yoki</w:t>
            </w:r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liq nomi:</w:t>
            </w:r>
          </w:p>
          <w:p w14:paraId="3FA477F8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или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контрагента:</w:t>
            </w:r>
          </w:p>
          <w:p w14:paraId="239B326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Full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or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full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name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counterparty</w:t>
            </w:r>
          </w:p>
        </w:tc>
        <w:tc>
          <w:tcPr>
            <w:tcW w:w="5480" w:type="dxa"/>
          </w:tcPr>
          <w:p w14:paraId="318283A7" w14:textId="77777777" w:rsidR="0072090A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Исомов Адхамжон Азамжонович</w:t>
            </w:r>
          </w:p>
          <w:p w14:paraId="0DF359DE" w14:textId="77777777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Isomov Adhamjon A'zamjonovich</w:t>
            </w:r>
          </w:p>
          <w:p w14:paraId="179155CA" w14:textId="7B56C53A" w:rsidR="00A87058" w:rsidRPr="00106184" w:rsidRDefault="00A87058" w:rsidP="00A870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Isomov Adhamjon Azamzhonovich</w:t>
            </w:r>
          </w:p>
        </w:tc>
      </w:tr>
      <w:tr w:rsidR="0072090A" w:rsidRPr="002145F6" w14:paraId="5E4BED0F" w14:textId="77777777" w:rsidTr="00DE6CC8">
        <w:trPr>
          <w:trHeight w:val="417"/>
        </w:trPr>
        <w:tc>
          <w:tcPr>
            <w:tcW w:w="323" w:type="dxa"/>
            <w:vMerge/>
          </w:tcPr>
          <w:p w14:paraId="12D85A33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10916E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Kontragentning joylashgan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eri</w:t>
            </w:r>
            <w:r w:rsidRPr="0010618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(pochta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manzili):</w:t>
            </w:r>
          </w:p>
          <w:p w14:paraId="24C003C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почтовый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адрес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)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контрагента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3D44187F" w14:textId="2F16B579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Location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(mailing address)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counterparty</w:t>
            </w:r>
          </w:p>
        </w:tc>
        <w:tc>
          <w:tcPr>
            <w:tcW w:w="5480" w:type="dxa"/>
          </w:tcPr>
          <w:p w14:paraId="03361BBA" w14:textId="77777777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Toshkent sh., Mirobod tumani, Oybek MFY, Taras Shevchenko </w:t>
            </w:r>
            <w:proofErr w:type="gramStart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ko‘</w:t>
            </w:r>
            <w:proofErr w:type="gramEnd"/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chasi, 23-uy.</w:t>
            </w:r>
          </w:p>
          <w:p w14:paraId="7875E7D6" w14:textId="3DCE987D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Ташкент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Мирабадский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Ойбек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МФЙ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Тараса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23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1061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Tashkent, Mirabad district, Oybek MFY, Taras Shevchenko street, building 23</w:t>
            </w:r>
          </w:p>
        </w:tc>
      </w:tr>
      <w:tr w:rsidR="0072090A" w:rsidRPr="002145F6" w14:paraId="23CAD24C" w14:textId="77777777" w:rsidTr="00A77B62">
        <w:trPr>
          <w:trHeight w:val="440"/>
        </w:trPr>
        <w:tc>
          <w:tcPr>
            <w:tcW w:w="323" w:type="dxa"/>
            <w:vMerge/>
          </w:tcPr>
          <w:p w14:paraId="21D23D15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97DFFE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Emitentning bitim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yicha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qaror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qabul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qilgan</w:t>
            </w:r>
            <w:r w:rsidRPr="00106184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organi:</w:t>
            </w:r>
          </w:p>
          <w:p w14:paraId="11D03B3C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эмитента,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принявший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по сделке:</w:t>
            </w:r>
          </w:p>
          <w:p w14:paraId="7C7D243E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 agency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that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made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decision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>on</w:t>
            </w:r>
            <w:r w:rsidRPr="00106184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transaction:</w:t>
            </w:r>
          </w:p>
          <w:p w14:paraId="67E4483F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0" w:type="dxa"/>
          </w:tcPr>
          <w:p w14:paraId="1A4C121C" w14:textId="0156DA9E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Aksiyadorlarning yillik umumiy yig'ilishi va kuzatuv kengashi</w:t>
            </w:r>
            <w:r w:rsidRPr="00106184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2E781C2E" w14:textId="77777777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Годового общего собрания акционеров и Наблюдательный совет</w:t>
            </w:r>
          </w:p>
          <w:p w14:paraId="16570796" w14:textId="66A10673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Annual General Meeting of Shareholders and Supervisory Board</w:t>
            </w:r>
          </w:p>
        </w:tc>
      </w:tr>
      <w:tr w:rsidR="0072090A" w:rsidRPr="00106184" w14:paraId="4B2C77AA" w14:textId="77777777" w:rsidTr="00F649E7">
        <w:trPr>
          <w:trHeight w:val="440"/>
        </w:trPr>
        <w:tc>
          <w:tcPr>
            <w:tcW w:w="323" w:type="dxa"/>
            <w:vMerge/>
          </w:tcPr>
          <w:p w14:paraId="58EE25CB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3F7884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Qaror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qabul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qilingan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sana:</w:t>
            </w:r>
          </w:p>
          <w:p w14:paraId="59B3609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Дата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решения:</w:t>
            </w:r>
          </w:p>
          <w:p w14:paraId="432CB4C9" w14:textId="2CE1C34F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Date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decision:</w:t>
            </w:r>
          </w:p>
        </w:tc>
        <w:tc>
          <w:tcPr>
            <w:tcW w:w="5480" w:type="dxa"/>
          </w:tcPr>
          <w:p w14:paraId="6EB6D9C0" w14:textId="77777777" w:rsidR="00106184" w:rsidRDefault="00106184" w:rsidP="001061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CB945" w14:textId="6C7E1B34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>23.06.2023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,</w:t>
            </w:r>
            <w:r w:rsidRPr="00106184">
              <w:rPr>
                <w:rFonts w:ascii="Times New Roman" w:hAnsi="Times New Roman" w:cs="Times New Roman"/>
                <w:sz w:val="16"/>
                <w:szCs w:val="16"/>
              </w:rPr>
              <w:t xml:space="preserve"> 30.11.2023</w:t>
            </w:r>
          </w:p>
        </w:tc>
      </w:tr>
      <w:tr w:rsidR="0072090A" w:rsidRPr="00106184" w14:paraId="5F5DB62A" w14:textId="77777777" w:rsidTr="00E37BD3">
        <w:trPr>
          <w:trHeight w:val="440"/>
        </w:trPr>
        <w:tc>
          <w:tcPr>
            <w:tcW w:w="323" w:type="dxa"/>
            <w:vMerge/>
          </w:tcPr>
          <w:p w14:paraId="4511092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9224D4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Emitent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sof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aktivlarining bitim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tuziladigan sanadan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oldingi chorak</w:t>
            </w:r>
          </w:p>
          <w:p w14:paraId="23FBD62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yakunidagi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qiymati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(ming </w:t>
            </w:r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mda):</w:t>
            </w:r>
          </w:p>
          <w:p w14:paraId="0F53F1A3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чистых</w:t>
            </w:r>
            <w:r w:rsidRPr="00106184">
              <w:rPr>
                <w:rFonts w:ascii="Times New Roman" w:hAnsi="Times New Roman" w:cs="Times New Roman"/>
                <w:color w:val="000000"/>
                <w:spacing w:val="127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активов</w:t>
            </w:r>
            <w:r w:rsidRPr="00106184">
              <w:rPr>
                <w:rFonts w:ascii="Times New Roman" w:hAnsi="Times New Roman" w:cs="Times New Roman"/>
                <w:color w:val="000000"/>
                <w:spacing w:val="127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106184">
              <w:rPr>
                <w:rFonts w:ascii="Times New Roman" w:hAnsi="Times New Roman" w:cs="Times New Roman"/>
                <w:color w:val="000000"/>
                <w:spacing w:val="126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  <w:r w:rsidRPr="00106184">
              <w:rPr>
                <w:rFonts w:ascii="Times New Roman" w:hAnsi="Times New Roman" w:cs="Times New Roman"/>
                <w:color w:val="000000"/>
                <w:spacing w:val="129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квартала,</w:t>
            </w:r>
          </w:p>
          <w:p w14:paraId="2269AEA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предшествующего дату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заключения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сум.):</w:t>
            </w:r>
          </w:p>
          <w:p w14:paraId="4B5E8F4B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value</w:t>
            </w:r>
            <w:r w:rsidRPr="00106184">
              <w:rPr>
                <w:rFonts w:ascii="Times New Roman" w:hAnsi="Times New Roman" w:cs="Times New Roman"/>
                <w:color w:val="000000"/>
                <w:spacing w:val="1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net</w:t>
            </w:r>
            <w:r w:rsidRPr="00106184">
              <w:rPr>
                <w:rFonts w:ascii="Times New Roman" w:hAnsi="Times New Roman" w:cs="Times New Roman"/>
                <w:color w:val="000000"/>
                <w:spacing w:val="1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assets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at</w:t>
            </w:r>
            <w:r w:rsidRPr="00106184">
              <w:rPr>
                <w:rFonts w:ascii="Times New Roman" w:hAnsi="Times New Roman" w:cs="Times New Roman"/>
                <w:color w:val="000000"/>
                <w:spacing w:val="1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end</w:t>
            </w:r>
            <w:r w:rsidRPr="00106184">
              <w:rPr>
                <w:rFonts w:ascii="Times New Roman" w:hAnsi="Times New Roman" w:cs="Times New Roman"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0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quarter</w:t>
            </w:r>
            <w:r w:rsidRPr="00106184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preceding</w:t>
            </w:r>
          </w:p>
          <w:p w14:paraId="399A03DA" w14:textId="05ABFA6E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date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 (thousand UZS):</w:t>
            </w:r>
          </w:p>
        </w:tc>
        <w:tc>
          <w:tcPr>
            <w:tcW w:w="5480" w:type="dxa"/>
          </w:tcPr>
          <w:p w14:paraId="25C05C9F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FF9E50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3B93A4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C29E79" w14:textId="77777777" w:rsidR="00106184" w:rsidRDefault="00106184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AD1724" w14:textId="23D96988" w:rsidR="0072090A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377 000 000</w:t>
            </w:r>
          </w:p>
        </w:tc>
      </w:tr>
      <w:tr w:rsidR="0072090A" w:rsidRPr="00106184" w14:paraId="275831C3" w14:textId="77777777" w:rsidTr="00DF6DB0">
        <w:trPr>
          <w:trHeight w:val="417"/>
        </w:trPr>
        <w:tc>
          <w:tcPr>
            <w:tcW w:w="323" w:type="dxa"/>
            <w:vMerge/>
          </w:tcPr>
          <w:p w14:paraId="36F2680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0C8EAEA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summasi (</w:t>
            </w:r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mda):</w:t>
            </w:r>
          </w:p>
          <w:p w14:paraId="58CE7CFA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Сумма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049D73E4" w14:textId="77777777" w:rsidR="0072090A" w:rsidRPr="00106184" w:rsidRDefault="0072090A" w:rsidP="007209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Contract amount (Sum)</w:t>
            </w:r>
          </w:p>
        </w:tc>
        <w:tc>
          <w:tcPr>
            <w:tcW w:w="5480" w:type="dxa"/>
          </w:tcPr>
          <w:p w14:paraId="7223B2AD" w14:textId="77777777" w:rsidR="0072090A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264CAC" w14:textId="58DF193A" w:rsidR="00106184" w:rsidRPr="00106184" w:rsidRDefault="00106184" w:rsidP="001061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9 750 000 000</w:t>
            </w:r>
          </w:p>
        </w:tc>
      </w:tr>
      <w:tr w:rsidR="0072090A" w:rsidRPr="00106184" w14:paraId="6BA87F0E" w14:textId="77777777" w:rsidTr="00614704">
        <w:trPr>
          <w:trHeight w:val="440"/>
        </w:trPr>
        <w:tc>
          <w:tcPr>
            <w:tcW w:w="323" w:type="dxa"/>
            <w:vMerge/>
          </w:tcPr>
          <w:p w14:paraId="7D79C00E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2C9DE7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Bitimning emitent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sof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aktivlaridagi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miqdori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(%da)</w:t>
            </w:r>
          </w:p>
          <w:p w14:paraId="556814A1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чистых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активов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(в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%)</w:t>
            </w:r>
          </w:p>
          <w:p w14:paraId="14EC546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Transaction size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issuer's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net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assets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(in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%):</w:t>
            </w:r>
          </w:p>
        </w:tc>
        <w:tc>
          <w:tcPr>
            <w:tcW w:w="5480" w:type="dxa"/>
          </w:tcPr>
          <w:p w14:paraId="65258692" w14:textId="7B89B6FD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2586%</w:t>
            </w:r>
          </w:p>
        </w:tc>
      </w:tr>
      <w:tr w:rsidR="0072090A" w:rsidRPr="00106184" w14:paraId="5C0E4604" w14:textId="77777777" w:rsidTr="004B1469">
        <w:trPr>
          <w:trHeight w:val="417"/>
        </w:trPr>
        <w:tc>
          <w:tcPr>
            <w:tcW w:w="323" w:type="dxa"/>
            <w:vMerge/>
          </w:tcPr>
          <w:p w14:paraId="3A1F2B21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535B03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Bitim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tuzilgan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sana:</w:t>
            </w:r>
          </w:p>
          <w:p w14:paraId="37B7425F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Дата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сделки:</w:t>
            </w:r>
          </w:p>
          <w:p w14:paraId="58C67252" w14:textId="5251C02D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Date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transaction</w:t>
            </w:r>
          </w:p>
        </w:tc>
        <w:tc>
          <w:tcPr>
            <w:tcW w:w="5480" w:type="dxa"/>
          </w:tcPr>
          <w:p w14:paraId="722A4E64" w14:textId="48DD0CD9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05.12.2023</w:t>
            </w:r>
          </w:p>
        </w:tc>
      </w:tr>
      <w:tr w:rsidR="0072090A" w:rsidRPr="00106184" w14:paraId="00F77769" w14:textId="77777777" w:rsidTr="0081524A">
        <w:trPr>
          <w:trHeight w:val="440"/>
        </w:trPr>
        <w:tc>
          <w:tcPr>
            <w:tcW w:w="323" w:type="dxa"/>
            <w:vMerge/>
          </w:tcPr>
          <w:p w14:paraId="2AA0F2AD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4396EC05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turi:</w:t>
            </w:r>
          </w:p>
          <w:p w14:paraId="0FE94C84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Вид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7B8AADE9" w14:textId="04292F7C" w:rsidR="0072090A" w:rsidRPr="00106184" w:rsidRDefault="0072090A" w:rsidP="007209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Type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of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</w:t>
            </w:r>
          </w:p>
        </w:tc>
        <w:tc>
          <w:tcPr>
            <w:tcW w:w="5480" w:type="dxa"/>
          </w:tcPr>
          <w:p w14:paraId="33D2CC73" w14:textId="77777777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Sotib olish</w:t>
            </w:r>
          </w:p>
          <w:p w14:paraId="6E359693" w14:textId="77777777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Покупка</w:t>
            </w:r>
          </w:p>
          <w:p w14:paraId="0D4DE92F" w14:textId="5AD6C271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Purchase</w:t>
            </w:r>
          </w:p>
        </w:tc>
      </w:tr>
      <w:tr w:rsidR="0072090A" w:rsidRPr="00106184" w14:paraId="7769DAE5" w14:textId="77777777" w:rsidTr="00684C53">
        <w:trPr>
          <w:trHeight w:val="417"/>
        </w:trPr>
        <w:tc>
          <w:tcPr>
            <w:tcW w:w="323" w:type="dxa"/>
            <w:vMerge/>
          </w:tcPr>
          <w:p w14:paraId="30ACA7A0" w14:textId="77777777" w:rsidR="0072090A" w:rsidRPr="00106184" w:rsidRDefault="0072090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1FA331D7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predmeti:</w:t>
            </w:r>
          </w:p>
          <w:p w14:paraId="200AA392" w14:textId="77777777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6AA76C9B" w14:textId="3B6175B5" w:rsidR="0072090A" w:rsidRPr="00106184" w:rsidRDefault="0072090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3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Subject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of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</w:t>
            </w:r>
          </w:p>
        </w:tc>
        <w:tc>
          <w:tcPr>
            <w:tcW w:w="5480" w:type="dxa"/>
          </w:tcPr>
          <w:p w14:paraId="0F93D84D" w14:textId="77777777" w:rsidR="0072090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AI-92 benzini</w:t>
            </w:r>
          </w:p>
          <w:p w14:paraId="320F045A" w14:textId="77777777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Бензин АИ-92</w:t>
            </w:r>
          </w:p>
          <w:p w14:paraId="41B27CC8" w14:textId="426024D8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Gasoline AI-92</w:t>
            </w:r>
          </w:p>
        </w:tc>
      </w:tr>
      <w:tr w:rsidR="00205ABA" w:rsidRPr="00106184" w14:paraId="1682497A" w14:textId="77777777" w:rsidTr="00F87A71">
        <w:trPr>
          <w:trHeight w:val="440"/>
        </w:trPr>
        <w:tc>
          <w:tcPr>
            <w:tcW w:w="323" w:type="dxa"/>
            <w:vMerge/>
          </w:tcPr>
          <w:p w14:paraId="32FF8604" w14:textId="77777777" w:rsidR="00205ABA" w:rsidRPr="00106184" w:rsidRDefault="00205AB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14:paraId="277CDEF3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Bitim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bo‘</w:t>
            </w:r>
            <w:proofErr w:type="gramEnd"/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yicha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emitent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kim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hisoblanadi:</w:t>
            </w:r>
          </w:p>
          <w:p w14:paraId="7C81D1D6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 является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по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сделке:</w:t>
            </w:r>
          </w:p>
          <w:p w14:paraId="1B5BFC79" w14:textId="77777777" w:rsidR="00205ABA" w:rsidRPr="00106184" w:rsidRDefault="00205ABA" w:rsidP="0072090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By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 xml:space="preserve"> whom</w:t>
            </w:r>
            <w:r w:rsidRPr="0010618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is</w:t>
            </w:r>
            <w:r w:rsidRPr="0010618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the</w:t>
            </w:r>
            <w:r w:rsidRPr="0010618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issuer </w:t>
            </w:r>
            <w:r w:rsidRPr="0010618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in</w:t>
            </w:r>
            <w:r w:rsidRPr="0010618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 xml:space="preserve"> the</w:t>
            </w:r>
            <w:r w:rsidRPr="00106184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lang w:val="en-US"/>
              </w:rPr>
              <w:t xml:space="preserve"> </w:t>
            </w:r>
            <w:r w:rsidRPr="001061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transaction:</w:t>
            </w:r>
          </w:p>
          <w:p w14:paraId="0FC526FD" w14:textId="77777777" w:rsidR="00205ABA" w:rsidRPr="00106184" w:rsidRDefault="00205ABA" w:rsidP="007209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0" w:type="dxa"/>
          </w:tcPr>
          <w:p w14:paraId="1D578725" w14:textId="77777777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</w:rPr>
              <w:t>Qabul qiluvchi</w:t>
            </w:r>
          </w:p>
          <w:p w14:paraId="0B66D811" w14:textId="77777777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</w:rPr>
              <w:t>Приобретатель</w:t>
            </w:r>
          </w:p>
          <w:p w14:paraId="4C0C7F73" w14:textId="407D479D" w:rsidR="00205ABA" w:rsidRPr="00205ABA" w:rsidRDefault="00205ABA" w:rsidP="00205A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05ABA">
              <w:rPr>
                <w:rFonts w:ascii="Times New Roman" w:hAnsi="Times New Roman" w:cs="Times New Roman"/>
                <w:sz w:val="16"/>
                <w:szCs w:val="16"/>
              </w:rPr>
              <w:t>Acquirer</w:t>
            </w:r>
          </w:p>
        </w:tc>
      </w:tr>
    </w:tbl>
    <w:p w14:paraId="3034504A" w14:textId="77777777" w:rsidR="001B7085" w:rsidRPr="00106184" w:rsidRDefault="001B7085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E9BF5D3" w14:textId="50AAF2BC" w:rsidR="00CA5A87" w:rsidRPr="00106184" w:rsidRDefault="001B7085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10618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06184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CA5A87" w:rsidRPr="00106184" w:rsidSect="0072090A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15B6" w14:textId="77777777" w:rsidR="003D214D" w:rsidRDefault="003D214D" w:rsidP="0072090A">
      <w:pPr>
        <w:spacing w:after="0" w:line="240" w:lineRule="auto"/>
      </w:pPr>
      <w:r>
        <w:separator/>
      </w:r>
    </w:p>
  </w:endnote>
  <w:endnote w:type="continuationSeparator" w:id="0">
    <w:p w14:paraId="119A1C05" w14:textId="77777777" w:rsidR="003D214D" w:rsidRDefault="003D214D" w:rsidP="0072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AAF5" w14:textId="77777777" w:rsidR="003D214D" w:rsidRDefault="003D214D" w:rsidP="0072090A">
      <w:pPr>
        <w:spacing w:after="0" w:line="240" w:lineRule="auto"/>
      </w:pPr>
      <w:r>
        <w:separator/>
      </w:r>
    </w:p>
  </w:footnote>
  <w:footnote w:type="continuationSeparator" w:id="0">
    <w:p w14:paraId="25483B61" w14:textId="77777777" w:rsidR="003D214D" w:rsidRDefault="003D214D" w:rsidP="0072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2BE3" w14:textId="77777777" w:rsidR="0072090A" w:rsidRPr="0072090A" w:rsidRDefault="0072090A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73"/>
    <w:multiLevelType w:val="hybridMultilevel"/>
    <w:tmpl w:val="4260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364F"/>
    <w:multiLevelType w:val="hybridMultilevel"/>
    <w:tmpl w:val="6FFC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ADD"/>
    <w:multiLevelType w:val="hybridMultilevel"/>
    <w:tmpl w:val="147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7539"/>
    <w:multiLevelType w:val="hybridMultilevel"/>
    <w:tmpl w:val="8A3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46"/>
    <w:rsid w:val="00106184"/>
    <w:rsid w:val="001B7085"/>
    <w:rsid w:val="00205ABA"/>
    <w:rsid w:val="002145F6"/>
    <w:rsid w:val="003008CC"/>
    <w:rsid w:val="00321A46"/>
    <w:rsid w:val="003D214D"/>
    <w:rsid w:val="0072090A"/>
    <w:rsid w:val="00A87058"/>
    <w:rsid w:val="00C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57AA"/>
  <w15:chartTrackingRefBased/>
  <w15:docId w15:val="{9B826BDA-C27E-40AA-BC22-518228F0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0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90A"/>
  </w:style>
  <w:style w:type="paragraph" w:styleId="a7">
    <w:name w:val="footer"/>
    <w:basedOn w:val="a"/>
    <w:link w:val="a8"/>
    <w:uiPriority w:val="99"/>
    <w:unhideWhenUsed/>
    <w:rsid w:val="0072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Shukhrat KHamraev</dc:creator>
  <cp:keywords/>
  <dc:description/>
  <cp:lastModifiedBy>Shukhrat KHamraev</cp:lastModifiedBy>
  <cp:revision>3</cp:revision>
  <dcterms:created xsi:type="dcterms:W3CDTF">2023-12-14T09:16:00Z</dcterms:created>
  <dcterms:modified xsi:type="dcterms:W3CDTF">2023-12-14T10:39:00Z</dcterms:modified>
</cp:coreProperties>
</file>